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2C" w:rsidRPr="0022172C" w:rsidRDefault="0022172C" w:rsidP="0022172C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2172C">
        <w:rPr>
          <w:rFonts w:ascii="Times New Roman" w:hAnsi="Times New Roman" w:cs="Times New Roman"/>
          <w:b/>
          <w:sz w:val="22"/>
          <w:szCs w:val="22"/>
        </w:rPr>
        <w:t>Part A – Court registry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697FA8" w:rsidRPr="00E1211E" w:rsidTr="00697FA8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697FA8" w:rsidRPr="00E1211E" w:rsidRDefault="00697FA8" w:rsidP="00697FA8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697FA8" w:rsidRPr="00E1211E" w:rsidRDefault="00697FA8" w:rsidP="00697FA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697FA8" w:rsidRPr="00E1211E" w:rsidRDefault="007F0DAA" w:rsidP="001D0EC1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</w:t>
            </w:r>
            <w:r w:rsidR="001D0EC1">
              <w:rPr>
                <w:rFonts w:ascii="Times New Roman" w:hAnsi="Times New Roman" w:cs="Times New Roman"/>
                <w:b/>
                <w:sz w:val="28"/>
              </w:rPr>
              <w:t>67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r w:rsidR="00697FA8"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 w:rsidR="000670B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&amp; DEFENCE TO COUNTERCLAIM</w:t>
            </w:r>
          </w:p>
        </w:tc>
      </w:tr>
      <w:tr w:rsidR="00697FA8" w:rsidRPr="00E1211E" w:rsidTr="00697FA8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697FA8" w:rsidRPr="00E1211E" w:rsidRDefault="00697FA8" w:rsidP="00697FA8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97FA8" w:rsidRPr="00E1211E" w:rsidTr="00697FA8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697FA8" w:rsidRPr="00E1211E" w:rsidRDefault="00697FA8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 w:rsidR="000A3B63"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="000A3B63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A3B63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0A3B63" w:rsidRPr="00A31ADB">
              <w:rPr>
                <w:rFonts w:cs="Times New Roman"/>
                <w:sz w:val="18"/>
                <w:lang w:eastAsia="en-US"/>
              </w:rPr>
            </w:r>
            <w:r w:rsidR="000A3B63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bookmarkStart w:id="0" w:name="_GoBack"/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bookmarkEnd w:id="0"/>
            <w:r w:rsidR="000A3B63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697FA8" w:rsidRPr="00E1211E" w:rsidRDefault="00697FA8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 w:rsidR="000A3B63"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="000A3B63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A3B63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0A3B63" w:rsidRPr="00A31ADB">
              <w:rPr>
                <w:rFonts w:cs="Times New Roman"/>
                <w:sz w:val="18"/>
                <w:lang w:eastAsia="en-US"/>
              </w:rPr>
            </w:r>
            <w:r w:rsidR="000A3B63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0A3B63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697FA8" w:rsidRPr="00E1211E" w:rsidTr="00697FA8">
        <w:trPr>
          <w:trHeight w:val="454"/>
        </w:trPr>
        <w:tc>
          <w:tcPr>
            <w:tcW w:w="1536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697FA8" w:rsidRPr="00E1211E" w:rsidRDefault="000A3B6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697FA8" w:rsidRPr="00E1211E" w:rsidTr="00697FA8">
        <w:trPr>
          <w:trHeight w:val="454"/>
        </w:trPr>
        <w:tc>
          <w:tcPr>
            <w:tcW w:w="1536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697FA8" w:rsidRPr="00E1211E" w:rsidRDefault="000A3B6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0670B1" w:rsidRDefault="000670B1" w:rsidP="00E1211E">
      <w:pPr>
        <w:spacing w:before="0" w:after="0"/>
        <w:rPr>
          <w:sz w:val="10"/>
          <w:szCs w:val="10"/>
        </w:rPr>
      </w:pPr>
    </w:p>
    <w:p w:rsidR="000670B1" w:rsidRPr="00E1211E" w:rsidRDefault="000670B1" w:rsidP="00E1211E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0670B1" w:rsidRPr="003C5042" w:rsidTr="000670B1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670B1" w:rsidRDefault="000670B1" w:rsidP="00C664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B1" w:rsidRDefault="000670B1" w:rsidP="00C664BE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to the Statement of Defence</w:t>
            </w:r>
          </w:p>
        </w:tc>
      </w:tr>
      <w:tr w:rsidR="000670B1" w:rsidRPr="003C5042" w:rsidTr="000670B1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670B1" w:rsidRDefault="000670B1" w:rsidP="00C664BE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B1" w:rsidRPr="00E1211E" w:rsidRDefault="000670B1" w:rsidP="000670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0670B1" w:rsidRDefault="000A3B63" w:rsidP="000670B1">
            <w:pPr>
              <w:ind w:firstLine="720"/>
              <w:rPr>
                <w:b/>
                <w:sz w:val="20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0670B1" w:rsidRPr="003C5042" w:rsidTr="000670B1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670B1" w:rsidRDefault="000670B1" w:rsidP="00C664BE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0B1" w:rsidRDefault="000670B1" w:rsidP="00C664BE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 to the Statement of defence</w:t>
            </w:r>
          </w:p>
        </w:tc>
      </w:tr>
      <w:tr w:rsidR="000670B1" w:rsidRPr="003C5042" w:rsidTr="000670B1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670B1" w:rsidRPr="00D94C0D" w:rsidRDefault="000670B1" w:rsidP="00C664B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C93EAA" w:rsidRPr="003C5042" w:rsidTr="008E5819">
        <w:trPr>
          <w:cantSplit/>
          <w:trHeight w:val="397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EAA" w:rsidRDefault="003F4178" w:rsidP="00C664BE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664BE">
            <w:pPr>
              <w:rPr>
                <w:b/>
                <w:sz w:val="20"/>
              </w:rPr>
            </w:pPr>
          </w:p>
        </w:tc>
      </w:tr>
    </w:tbl>
    <w:p w:rsidR="00E1211E" w:rsidRDefault="00E1211E" w:rsidP="00E1211E">
      <w:pPr>
        <w:spacing w:before="0"/>
        <w:rPr>
          <w:sz w:val="2"/>
          <w:szCs w:val="2"/>
        </w:rPr>
      </w:pPr>
    </w:p>
    <w:p w:rsidR="007F0DAA" w:rsidRDefault="007F0DAA" w:rsidP="00E1211E">
      <w:pPr>
        <w:spacing w:before="0"/>
        <w:rPr>
          <w:sz w:val="2"/>
          <w:szCs w:val="2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7F0DAA" w:rsidRPr="00A31ADB" w:rsidTr="007F0DAA">
        <w:trPr>
          <w:cantSplit/>
          <w:trHeight w:val="43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7F0DAA" w:rsidRPr="00A31ADB" w:rsidRDefault="007F0DAA" w:rsidP="00C664BE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DEFENCE</w:t>
            </w:r>
            <w:r>
              <w:rPr>
                <w:b/>
                <w:sz w:val="20"/>
                <w:lang w:eastAsia="en-US"/>
              </w:rPr>
              <w:t xml:space="preserve"> TO 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C02366" w:rsidRPr="00A31ADB" w:rsidTr="007F0DAA">
        <w:trPr>
          <w:cantSplit/>
          <w:trHeight w:val="30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66" w:rsidRDefault="00C02366" w:rsidP="00C02366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C02366">
            <w:pPr>
              <w:rPr>
                <w:b/>
                <w:sz w:val="20"/>
              </w:rPr>
            </w:pPr>
          </w:p>
        </w:tc>
      </w:tr>
    </w:tbl>
    <w:p w:rsidR="007F0DAA" w:rsidRDefault="007F0DAA" w:rsidP="00E1211E">
      <w:pPr>
        <w:spacing w:before="0"/>
        <w:rPr>
          <w:sz w:val="2"/>
          <w:szCs w:val="2"/>
        </w:rPr>
      </w:pPr>
    </w:p>
    <w:p w:rsidR="007F0DAA" w:rsidRDefault="007F0DAA" w:rsidP="00E1211E">
      <w:pPr>
        <w:spacing w:before="0"/>
        <w:rPr>
          <w:sz w:val="2"/>
          <w:szCs w:val="2"/>
        </w:rPr>
      </w:pPr>
    </w:p>
    <w:p w:rsidR="007F0DAA" w:rsidRPr="00E1211E" w:rsidRDefault="007F0DAA" w:rsidP="00E1211E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697FA8" w:rsidRPr="00E1211E" w:rsidTr="00697FA8">
        <w:tc>
          <w:tcPr>
            <w:tcW w:w="7225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Claimant</w:t>
            </w:r>
            <w:r w:rsidR="00E1211E"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or lawyer</w:t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023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02366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C02366" w:rsidRPr="00A31ADB">
              <w:rPr>
                <w:rFonts w:cs="Times New Roman"/>
                <w:sz w:val="18"/>
                <w:lang w:eastAsia="en-US"/>
              </w:rPr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31" w:type="dxa"/>
          </w:tcPr>
          <w:p w:rsidR="00697FA8" w:rsidRPr="00E1211E" w:rsidRDefault="00697F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02366"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="00C02366" w:rsidRPr="00A31ADB">
              <w:rPr>
                <w:rFonts w:cs="Times New Roman"/>
                <w:sz w:val="18"/>
                <w:lang w:eastAsia="en-US"/>
              </w:rPr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="00C02366"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E1211E" w:rsidRDefault="00E1211E" w:rsidP="00E1211E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E1211E" w:rsidRPr="00E1211E" w:rsidRDefault="00E1211E" w:rsidP="00E1211E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E1211E" w:rsidRPr="00E1211E" w:rsidTr="00E1211E">
        <w:tc>
          <w:tcPr>
            <w:tcW w:w="1960" w:type="dxa"/>
          </w:tcPr>
          <w:p w:rsidR="00E1211E" w:rsidRPr="00E1211E" w:rsidRDefault="007F0DAA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Lodged By:</w:t>
            </w:r>
          </w:p>
        </w:tc>
        <w:tc>
          <w:tcPr>
            <w:tcW w:w="8525" w:type="dxa"/>
            <w:gridSpan w:val="4"/>
          </w:tcPr>
          <w:p w:rsidR="00E1211E" w:rsidRPr="00E1211E" w:rsidRDefault="007F0DAA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Claimant’s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lawyer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7F0DAA" w:rsidRPr="00E1211E" w:rsidTr="007F0DAA">
        <w:trPr>
          <w:trHeight w:val="588"/>
        </w:trPr>
        <w:tc>
          <w:tcPr>
            <w:tcW w:w="1960" w:type="dxa"/>
          </w:tcPr>
          <w:p w:rsidR="007F0DAA" w:rsidRPr="00E1211E" w:rsidRDefault="007F0DAA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7F0DAA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7F0DAA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E1211E" w:rsidRPr="00E1211E" w:rsidTr="00E1211E">
        <w:trPr>
          <w:trHeight w:val="807"/>
        </w:trPr>
        <w:tc>
          <w:tcPr>
            <w:tcW w:w="1960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C02366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3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C02366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4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C02366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86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C02366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572" w:type="dxa"/>
          </w:tcPr>
          <w:p w:rsidR="00E1211E" w:rsidRDefault="00E1211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C02366" w:rsidRPr="00E1211E" w:rsidRDefault="00C023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885CC5" w:rsidRDefault="00885CC5">
      <w:pPr>
        <w:spacing w:before="0"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5CC5" w:rsidRPr="0022172C" w:rsidRDefault="00885CC5" w:rsidP="00885CC5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Part B</w:t>
      </w:r>
      <w:r w:rsidRPr="0022172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Claimant’s</w:t>
      </w:r>
      <w:r w:rsidRPr="0022172C">
        <w:rPr>
          <w:rFonts w:ascii="Times New Roman" w:hAnsi="Times New Roman" w:cs="Times New Roman"/>
          <w:b/>
          <w:sz w:val="22"/>
          <w:szCs w:val="22"/>
        </w:rPr>
        <w:t xml:space="preserve">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885CC5" w:rsidRPr="00E1211E" w:rsidTr="00BF1B64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67 - </w:t>
            </w:r>
            <w:r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&amp; DEFENCE TO COUNTERCLAIM</w:t>
            </w:r>
          </w:p>
        </w:tc>
      </w:tr>
      <w:tr w:rsidR="00885CC5" w:rsidRPr="00E1211E" w:rsidTr="00BF1B64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885CC5" w:rsidRPr="00E1211E" w:rsidRDefault="00885CC5" w:rsidP="00BF1B64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85CC5" w:rsidRPr="00E1211E" w:rsidTr="00BF1B64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454"/>
        </w:trPr>
        <w:tc>
          <w:tcPr>
            <w:tcW w:w="1536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454"/>
        </w:trPr>
        <w:tc>
          <w:tcPr>
            <w:tcW w:w="1536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885CC5">
      <w:pPr>
        <w:spacing w:before="0" w:after="0"/>
        <w:rPr>
          <w:sz w:val="10"/>
          <w:szCs w:val="10"/>
        </w:rPr>
      </w:pPr>
    </w:p>
    <w:p w:rsidR="00885CC5" w:rsidRPr="00E1211E" w:rsidRDefault="00885CC5" w:rsidP="00885CC5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885CC5" w:rsidRPr="003C5042" w:rsidTr="00BF1B64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to the Statement of Defence</w:t>
            </w:r>
          </w:p>
        </w:tc>
      </w:tr>
      <w:tr w:rsidR="00885CC5" w:rsidRPr="003C5042" w:rsidTr="00BF1B64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885CC5" w:rsidRDefault="00885CC5" w:rsidP="00BF1B64">
            <w:pPr>
              <w:ind w:firstLine="720"/>
              <w:rPr>
                <w:b/>
                <w:sz w:val="20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3C5042" w:rsidTr="00BF1B64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 to the Statement of defence</w:t>
            </w:r>
          </w:p>
        </w:tc>
      </w:tr>
      <w:tr w:rsidR="00885CC5" w:rsidRPr="003C5042" w:rsidTr="00BF1B64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Pr="00D94C0D" w:rsidRDefault="00885CC5" w:rsidP="00BF1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885CC5" w:rsidRPr="003C5042" w:rsidTr="008E5819">
        <w:trPr>
          <w:cantSplit/>
          <w:trHeight w:val="397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b/>
                <w:sz w:val="20"/>
              </w:rPr>
            </w:pPr>
          </w:p>
        </w:tc>
      </w:tr>
    </w:tbl>
    <w:p w:rsidR="00885CC5" w:rsidRDefault="00885CC5" w:rsidP="00885CC5">
      <w:pPr>
        <w:spacing w:before="0"/>
        <w:rPr>
          <w:sz w:val="2"/>
          <w:szCs w:val="2"/>
        </w:rPr>
      </w:pPr>
    </w:p>
    <w:p w:rsidR="00885CC5" w:rsidRDefault="00885CC5" w:rsidP="00885CC5">
      <w:pPr>
        <w:spacing w:before="0"/>
        <w:rPr>
          <w:sz w:val="2"/>
          <w:szCs w:val="2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85CC5" w:rsidRPr="00A31ADB" w:rsidTr="00BF1B64">
        <w:trPr>
          <w:cantSplit/>
          <w:trHeight w:val="43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85CC5" w:rsidRPr="00A31ADB" w:rsidRDefault="00885CC5" w:rsidP="00BF1B64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DEFENCE</w:t>
            </w:r>
            <w:r>
              <w:rPr>
                <w:b/>
                <w:sz w:val="20"/>
                <w:lang w:eastAsia="en-US"/>
              </w:rPr>
              <w:t xml:space="preserve"> TO 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885CC5" w:rsidRPr="00A31ADB" w:rsidTr="00BF1B64">
        <w:trPr>
          <w:cantSplit/>
          <w:trHeight w:val="30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5" w:rsidRDefault="00885CC5" w:rsidP="00BF1B64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b/>
                <w:sz w:val="20"/>
              </w:rPr>
            </w:pPr>
          </w:p>
        </w:tc>
      </w:tr>
    </w:tbl>
    <w:p w:rsidR="00885CC5" w:rsidRDefault="00885CC5" w:rsidP="00885CC5">
      <w:pPr>
        <w:spacing w:before="0"/>
        <w:rPr>
          <w:sz w:val="2"/>
          <w:szCs w:val="2"/>
        </w:rPr>
      </w:pPr>
    </w:p>
    <w:p w:rsidR="00885CC5" w:rsidRDefault="00885CC5" w:rsidP="00885CC5">
      <w:pPr>
        <w:spacing w:before="0"/>
        <w:rPr>
          <w:sz w:val="2"/>
          <w:szCs w:val="2"/>
        </w:rPr>
      </w:pPr>
    </w:p>
    <w:p w:rsidR="00885CC5" w:rsidRPr="00E1211E" w:rsidRDefault="00885CC5" w:rsidP="00885CC5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885CC5" w:rsidRPr="00E1211E" w:rsidTr="00BF1B64">
        <w:tc>
          <w:tcPr>
            <w:tcW w:w="7225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Claimant or lawyer: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31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885CC5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885CC5" w:rsidRPr="00E1211E" w:rsidRDefault="00885CC5" w:rsidP="00885CC5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885CC5" w:rsidRPr="00E1211E" w:rsidTr="00BF1B64">
        <w:tc>
          <w:tcPr>
            <w:tcW w:w="1960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Lodged By:</w:t>
            </w:r>
          </w:p>
        </w:tc>
        <w:tc>
          <w:tcPr>
            <w:tcW w:w="8525" w:type="dxa"/>
            <w:gridSpan w:val="4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Claimant’s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lawyer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885CC5" w:rsidRPr="00E1211E" w:rsidTr="00BF1B64">
        <w:trPr>
          <w:trHeight w:val="588"/>
        </w:trPr>
        <w:tc>
          <w:tcPr>
            <w:tcW w:w="1960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7F0DAA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807"/>
        </w:trPr>
        <w:tc>
          <w:tcPr>
            <w:tcW w:w="1960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3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4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86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572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E1211E">
      <w:pPr>
        <w:tabs>
          <w:tab w:val="left" w:pos="1578"/>
        </w:tabs>
        <w:rPr>
          <w:rFonts w:ascii="Times New Roman" w:hAnsi="Times New Roman" w:cs="Times New Roman"/>
        </w:rPr>
      </w:pPr>
    </w:p>
    <w:p w:rsidR="00885CC5" w:rsidRDefault="00885CC5">
      <w:pPr>
        <w:spacing w:before="0"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5CC5" w:rsidRPr="0022172C" w:rsidRDefault="00885CC5" w:rsidP="00885CC5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2172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Part </w:t>
      </w:r>
      <w:r>
        <w:rPr>
          <w:rFonts w:ascii="Times New Roman" w:hAnsi="Times New Roman" w:cs="Times New Roman"/>
          <w:b/>
          <w:sz w:val="22"/>
          <w:szCs w:val="22"/>
        </w:rPr>
        <w:t>C – Defendant’s service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5584"/>
        <w:gridCol w:w="3336"/>
      </w:tblGrid>
      <w:tr w:rsidR="00885CC5" w:rsidRPr="00E1211E" w:rsidTr="00BF1B64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E1211E">
              <w:rPr>
                <w:rFonts w:ascii="Times New Roman" w:hAnsi="Times New Roman" w:cs="Times New Roman"/>
                <w:b/>
              </w:rPr>
              <w:t>MAGISTRATES COURT of WESTERN AUSTRALIA</w:t>
            </w:r>
          </w:p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1211E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885CC5" w:rsidRPr="00E1211E" w:rsidRDefault="00885CC5" w:rsidP="00BF1B64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FORM 67 - </w:t>
            </w:r>
            <w:r w:rsidRPr="00E1211E">
              <w:rPr>
                <w:rFonts w:ascii="Times New Roman" w:hAnsi="Times New Roman" w:cs="Times New Roman"/>
                <w:b/>
                <w:sz w:val="28"/>
              </w:rPr>
              <w:t>CLAIMANT’S REPLY TO STATEMENT OF DEFENCE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&amp; DEFENCE TO COUNTERCLAIM</w:t>
            </w:r>
          </w:p>
        </w:tc>
      </w:tr>
      <w:tr w:rsidR="00885CC5" w:rsidRPr="00E1211E" w:rsidTr="00BF1B64">
        <w:trPr>
          <w:trHeight w:val="60"/>
        </w:trPr>
        <w:tc>
          <w:tcPr>
            <w:tcW w:w="10456" w:type="dxa"/>
            <w:gridSpan w:val="3"/>
            <w:tcBorders>
              <w:left w:val="nil"/>
              <w:right w:val="nil"/>
            </w:tcBorders>
          </w:tcPr>
          <w:p w:rsidR="00885CC5" w:rsidRPr="00E1211E" w:rsidRDefault="00885CC5" w:rsidP="00BF1B64">
            <w:pPr>
              <w:spacing w:befor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85CC5" w:rsidRPr="00E1211E" w:rsidTr="00BF1B64">
        <w:tc>
          <w:tcPr>
            <w:tcW w:w="7120" w:type="dxa"/>
            <w:gridSpan w:val="2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 w:rsidRPr="00A31ADB">
              <w:rPr>
                <w:rFonts w:cs="Times New Roman"/>
                <w:sz w:val="18"/>
                <w:lang w:eastAsia="en-US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454"/>
        </w:trPr>
        <w:tc>
          <w:tcPr>
            <w:tcW w:w="1536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</w:p>
        </w:tc>
        <w:tc>
          <w:tcPr>
            <w:tcW w:w="8920" w:type="dxa"/>
            <w:gridSpan w:val="2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454"/>
        </w:trPr>
        <w:tc>
          <w:tcPr>
            <w:tcW w:w="1536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</w:p>
        </w:tc>
        <w:tc>
          <w:tcPr>
            <w:tcW w:w="8920" w:type="dxa"/>
            <w:gridSpan w:val="2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885CC5">
      <w:pPr>
        <w:spacing w:before="0" w:after="0"/>
        <w:rPr>
          <w:sz w:val="10"/>
          <w:szCs w:val="10"/>
        </w:rPr>
      </w:pPr>
    </w:p>
    <w:p w:rsidR="00885CC5" w:rsidRPr="00E1211E" w:rsidRDefault="00885CC5" w:rsidP="00885CC5">
      <w:pPr>
        <w:spacing w:before="0" w:after="0"/>
        <w:rPr>
          <w:sz w:val="10"/>
          <w:szCs w:val="10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8505"/>
      </w:tblGrid>
      <w:tr w:rsidR="00885CC5" w:rsidRPr="003C5042" w:rsidTr="00BF1B64">
        <w:trPr>
          <w:cantSplit/>
          <w:trHeight w:val="14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Notice: </w:t>
            </w:r>
            <w:r>
              <w:rPr>
                <w:b/>
                <w:sz w:val="20"/>
              </w:rPr>
              <w:br/>
              <w:t>[Tick one box]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Does not oppose to the Statement of Defence</w:t>
            </w:r>
          </w:p>
        </w:tc>
      </w:tr>
      <w:tr w:rsidR="00885CC5" w:rsidRPr="003C5042" w:rsidTr="00BF1B64">
        <w:trPr>
          <w:cantSplit/>
          <w:trHeight w:val="111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Opposes to the following sections of the Statement of Defence:</w:t>
            </w:r>
          </w:p>
          <w:p w:rsidR="00885CC5" w:rsidRDefault="00885CC5" w:rsidP="00BF1B64">
            <w:pPr>
              <w:ind w:firstLine="720"/>
              <w:rPr>
                <w:b/>
                <w:sz w:val="20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3C5042" w:rsidTr="00BF1B64">
        <w:trPr>
          <w:cantSplit/>
          <w:trHeight w:val="14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Default="00885CC5" w:rsidP="00BF1B64">
            <w:pPr>
              <w:rPr>
                <w:b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b/>
                <w:sz w:val="20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 Oppose to the Statement of defence</w:t>
            </w:r>
          </w:p>
        </w:tc>
      </w:tr>
      <w:tr w:rsidR="00885CC5" w:rsidRPr="003C5042" w:rsidTr="00BF1B64">
        <w:trPr>
          <w:cantSplit/>
          <w:trHeight w:val="432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85CC5" w:rsidRPr="00D94C0D" w:rsidRDefault="00885CC5" w:rsidP="00BF1B6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Reply: </w:t>
            </w:r>
          </w:p>
        </w:tc>
      </w:tr>
      <w:tr w:rsidR="00885CC5" w:rsidRPr="003C5042" w:rsidTr="008E5819">
        <w:trPr>
          <w:cantSplit/>
          <w:trHeight w:val="397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CC5" w:rsidRDefault="00885CC5" w:rsidP="00BF1B64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b/>
                <w:sz w:val="20"/>
              </w:rPr>
            </w:pPr>
          </w:p>
        </w:tc>
      </w:tr>
    </w:tbl>
    <w:p w:rsidR="00885CC5" w:rsidRDefault="00885CC5" w:rsidP="00885CC5">
      <w:pPr>
        <w:spacing w:before="0"/>
        <w:rPr>
          <w:sz w:val="2"/>
          <w:szCs w:val="2"/>
        </w:rPr>
      </w:pPr>
    </w:p>
    <w:p w:rsidR="00885CC5" w:rsidRDefault="00885CC5" w:rsidP="00885CC5">
      <w:pPr>
        <w:spacing w:before="0"/>
        <w:rPr>
          <w:sz w:val="2"/>
          <w:szCs w:val="2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885CC5" w:rsidRPr="00A31ADB" w:rsidTr="00BF1B64">
        <w:trPr>
          <w:cantSplit/>
          <w:trHeight w:val="43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85CC5" w:rsidRPr="00A31ADB" w:rsidRDefault="00885CC5" w:rsidP="00BF1B64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A31ADB">
              <w:rPr>
                <w:b/>
                <w:sz w:val="20"/>
                <w:lang w:eastAsia="en-US"/>
              </w:rPr>
              <w:t>DEFENCE</w:t>
            </w:r>
            <w:r>
              <w:rPr>
                <w:b/>
                <w:sz w:val="20"/>
                <w:lang w:eastAsia="en-US"/>
              </w:rPr>
              <w:t xml:space="preserve"> TO COUNTERCLAIM</w:t>
            </w:r>
            <w:r w:rsidRPr="00A31ADB">
              <w:rPr>
                <w:b/>
                <w:sz w:val="20"/>
                <w:lang w:eastAsia="en-US"/>
              </w:rPr>
              <w:t>:</w:t>
            </w:r>
          </w:p>
        </w:tc>
      </w:tr>
      <w:tr w:rsidR="00885CC5" w:rsidRPr="00A31ADB" w:rsidTr="00BF1B64">
        <w:trPr>
          <w:cantSplit/>
          <w:trHeight w:val="30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CC5" w:rsidRDefault="00885CC5" w:rsidP="00BF1B64">
            <w:pPr>
              <w:rPr>
                <w:rFonts w:cs="Times New Roman"/>
                <w:sz w:val="18"/>
                <w:lang w:eastAsia="en-US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rFonts w:cs="Times New Roman"/>
                <w:sz w:val="18"/>
                <w:lang w:eastAsia="en-US"/>
              </w:rPr>
            </w:pPr>
          </w:p>
          <w:p w:rsidR="008E5819" w:rsidRDefault="008E5819" w:rsidP="00BF1B64">
            <w:pPr>
              <w:rPr>
                <w:b/>
                <w:sz w:val="20"/>
              </w:rPr>
            </w:pPr>
          </w:p>
        </w:tc>
      </w:tr>
    </w:tbl>
    <w:p w:rsidR="00885CC5" w:rsidRDefault="00885CC5" w:rsidP="00885CC5">
      <w:pPr>
        <w:spacing w:before="0"/>
        <w:rPr>
          <w:sz w:val="2"/>
          <w:szCs w:val="2"/>
        </w:rPr>
      </w:pPr>
    </w:p>
    <w:p w:rsidR="00885CC5" w:rsidRDefault="00885CC5" w:rsidP="00885CC5">
      <w:pPr>
        <w:spacing w:before="0"/>
        <w:rPr>
          <w:sz w:val="2"/>
          <w:szCs w:val="2"/>
        </w:rPr>
      </w:pPr>
    </w:p>
    <w:p w:rsidR="00885CC5" w:rsidRPr="00E1211E" w:rsidRDefault="00885CC5" w:rsidP="00885CC5">
      <w:pPr>
        <w:spacing w:before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885CC5" w:rsidRPr="00E1211E" w:rsidTr="00BF1B64">
        <w:tc>
          <w:tcPr>
            <w:tcW w:w="7225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Claimant or lawyer: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3231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t xml:space="preserve">Date: 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885CC5" w:rsidRDefault="00885CC5" w:rsidP="00885CC5">
      <w:pPr>
        <w:spacing w:after="0"/>
        <w:rPr>
          <w:rFonts w:ascii="Times New Roman" w:hAnsi="Times New Roman" w:cs="Times New Roman"/>
          <w:i/>
          <w:sz w:val="20"/>
          <w:szCs w:val="22"/>
        </w:rPr>
      </w:pPr>
    </w:p>
    <w:p w:rsidR="00885CC5" w:rsidRPr="00E1211E" w:rsidRDefault="00885CC5" w:rsidP="00885CC5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60"/>
        <w:gridCol w:w="2083"/>
        <w:gridCol w:w="2084"/>
        <w:gridCol w:w="1786"/>
        <w:gridCol w:w="2572"/>
      </w:tblGrid>
      <w:tr w:rsidR="00885CC5" w:rsidRPr="00E1211E" w:rsidTr="00BF1B64">
        <w:tc>
          <w:tcPr>
            <w:tcW w:w="1960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Lodged By:</w:t>
            </w:r>
          </w:p>
        </w:tc>
        <w:tc>
          <w:tcPr>
            <w:tcW w:w="8525" w:type="dxa"/>
            <w:gridSpan w:val="4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Claimant’s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lawyer</w:t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</w:r>
            <w:r w:rsidR="0099237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31ADB"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885CC5" w:rsidRPr="00E1211E" w:rsidTr="00BF1B64">
        <w:trPr>
          <w:trHeight w:val="588"/>
        </w:trPr>
        <w:tc>
          <w:tcPr>
            <w:tcW w:w="1960" w:type="dxa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7F0DAA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525" w:type="dxa"/>
            <w:gridSpan w:val="4"/>
          </w:tcPr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  <w:tr w:rsidR="00885CC5" w:rsidRPr="00E1211E" w:rsidTr="00BF1B64">
        <w:trPr>
          <w:trHeight w:val="807"/>
        </w:trPr>
        <w:tc>
          <w:tcPr>
            <w:tcW w:w="1960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3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084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1786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  <w:tc>
          <w:tcPr>
            <w:tcW w:w="2572" w:type="dxa"/>
          </w:tcPr>
          <w:p w:rsidR="00885CC5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885CC5" w:rsidRPr="00E1211E" w:rsidRDefault="00885CC5" w:rsidP="00BF1B6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A31ADB">
              <w:rPr>
                <w:rFonts w:cs="Times New Roman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ADB">
              <w:rPr>
                <w:rFonts w:cs="Times New Roman"/>
                <w:sz w:val="18"/>
                <w:lang w:eastAsia="en-US"/>
              </w:rPr>
              <w:instrText xml:space="preserve"> FORMTEXT </w:instrText>
            </w:r>
            <w:r w:rsidRPr="00A31ADB">
              <w:rPr>
                <w:rFonts w:cs="Times New Roman"/>
                <w:sz w:val="18"/>
                <w:lang w:eastAsia="en-US"/>
              </w:rPr>
            </w:r>
            <w:r w:rsidRPr="00A31ADB">
              <w:rPr>
                <w:rFonts w:cs="Times New Roman"/>
                <w:sz w:val="18"/>
                <w:lang w:eastAsia="en-US"/>
              </w:rPr>
              <w:fldChar w:fldCharType="separate"/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noProof/>
                <w:sz w:val="18"/>
                <w:lang w:eastAsia="en-US"/>
              </w:rPr>
              <w:t> </w:t>
            </w:r>
            <w:r w:rsidRPr="00A31ADB">
              <w:rPr>
                <w:rFonts w:cs="Times New Roman"/>
                <w:sz w:val="18"/>
                <w:lang w:eastAsia="en-US"/>
              </w:rPr>
              <w:fldChar w:fldCharType="end"/>
            </w:r>
          </w:p>
        </w:tc>
      </w:tr>
    </w:tbl>
    <w:p w:rsidR="00D5177F" w:rsidRPr="00E1211E" w:rsidRDefault="00D5177F" w:rsidP="00E1211E">
      <w:pPr>
        <w:tabs>
          <w:tab w:val="left" w:pos="1578"/>
        </w:tabs>
        <w:rPr>
          <w:rFonts w:ascii="Times New Roman" w:hAnsi="Times New Roman" w:cs="Times New Roman"/>
        </w:rPr>
      </w:pPr>
    </w:p>
    <w:sectPr w:rsidR="00D5177F" w:rsidRPr="00E1211E" w:rsidSect="00697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5YUF5+lx9h3hvDeNAv/zGatIDdDvrv2eQ48fWjTG2J4FZENQIQWrja3mU5KG7z98E6ePzF+kDZ/VO3Yy6TTWQ==" w:salt="one3xw7BZ6qS/iq9iVJR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A8"/>
    <w:rsid w:val="000670B1"/>
    <w:rsid w:val="000A3B63"/>
    <w:rsid w:val="000F5549"/>
    <w:rsid w:val="001B0698"/>
    <w:rsid w:val="001D0EC1"/>
    <w:rsid w:val="0022172C"/>
    <w:rsid w:val="00355043"/>
    <w:rsid w:val="003F4178"/>
    <w:rsid w:val="00462700"/>
    <w:rsid w:val="005D34B0"/>
    <w:rsid w:val="00697FA8"/>
    <w:rsid w:val="006F7F4E"/>
    <w:rsid w:val="00773965"/>
    <w:rsid w:val="007F0DAA"/>
    <w:rsid w:val="00885CC5"/>
    <w:rsid w:val="008B1507"/>
    <w:rsid w:val="008E5819"/>
    <w:rsid w:val="00992373"/>
    <w:rsid w:val="00BC4195"/>
    <w:rsid w:val="00C02366"/>
    <w:rsid w:val="00C93EAA"/>
    <w:rsid w:val="00C976C3"/>
    <w:rsid w:val="00D05C97"/>
    <w:rsid w:val="00D5177F"/>
    <w:rsid w:val="00E1211E"/>
    <w:rsid w:val="00F6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69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697FA8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97F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481F-C936-4121-8AAB-950CA479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2020-07-22T00:54:00Z</dcterms:created>
  <dcterms:modified xsi:type="dcterms:W3CDTF">2020-07-22T00:54:00Z</dcterms:modified>
</cp:coreProperties>
</file>